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E3DA" w14:textId="047BDF3D" w:rsidR="00195A62" w:rsidRPr="0073664A" w:rsidRDefault="00195A62" w:rsidP="00195A62">
      <w:pPr>
        <w:jc w:val="center"/>
        <w:rPr>
          <w:b/>
          <w:bCs/>
          <w:sz w:val="32"/>
          <w:szCs w:val="32"/>
        </w:rPr>
      </w:pPr>
      <w:r w:rsidRPr="0073664A">
        <w:rPr>
          <w:b/>
          <w:bCs/>
          <w:sz w:val="32"/>
          <w:szCs w:val="32"/>
        </w:rPr>
        <w:t>Pachtvertrag</w:t>
      </w:r>
    </w:p>
    <w:p w14:paraId="3AA138CC" w14:textId="5C30408F" w:rsidR="00195A62" w:rsidRDefault="00195A62" w:rsidP="00195A62">
      <w:pPr>
        <w:jc w:val="center"/>
      </w:pPr>
      <w:r>
        <w:t>zwischen</w:t>
      </w:r>
    </w:p>
    <w:p w14:paraId="0A2CF383" w14:textId="703C6267" w:rsidR="00195A62" w:rsidRDefault="00195A62" w:rsidP="00195A62">
      <w:pPr>
        <w:jc w:val="center"/>
      </w:pPr>
      <w:r w:rsidRPr="00195A62">
        <w:rPr>
          <w:b/>
          <w:bCs/>
        </w:rPr>
        <w:t>Vorname Nachname</w:t>
      </w:r>
      <w:r>
        <w:t>, Anschrift</w:t>
      </w:r>
      <w:r w:rsidR="009D7CAE">
        <w:t>, Kontaktinformation</w:t>
      </w:r>
      <w:r>
        <w:t xml:space="preserve"> (Verpächter)</w:t>
      </w:r>
    </w:p>
    <w:p w14:paraId="00256B10" w14:textId="2CD63652" w:rsidR="00195A62" w:rsidRDefault="00195A62" w:rsidP="00195A62">
      <w:pPr>
        <w:jc w:val="center"/>
      </w:pPr>
      <w:r>
        <w:t>und</w:t>
      </w:r>
    </w:p>
    <w:p w14:paraId="522B134C" w14:textId="70BEFB26" w:rsidR="00195A62" w:rsidRDefault="00195A62" w:rsidP="00195A62">
      <w:pPr>
        <w:jc w:val="center"/>
      </w:pPr>
      <w:r w:rsidRPr="00195A62">
        <w:rPr>
          <w:b/>
          <w:bCs/>
        </w:rPr>
        <w:t>Vorname Nachname</w:t>
      </w:r>
      <w:r>
        <w:t>, Anschrift</w:t>
      </w:r>
      <w:r w:rsidR="009D7CAE">
        <w:t>, Kontaktinformation</w:t>
      </w:r>
      <w:r>
        <w:t xml:space="preserve"> (Pächter)</w:t>
      </w:r>
    </w:p>
    <w:p w14:paraId="7FBA75F4" w14:textId="77777777" w:rsidR="00195A62" w:rsidRDefault="00195A62" w:rsidP="00195A62">
      <w:pPr>
        <w:jc w:val="center"/>
      </w:pPr>
    </w:p>
    <w:p w14:paraId="159D0E7A" w14:textId="77777777" w:rsidR="00195A62" w:rsidRDefault="00195A62" w:rsidP="00195A62"/>
    <w:p w14:paraId="2BD8E40B" w14:textId="54051317" w:rsidR="009D7CAE" w:rsidRPr="0073664A" w:rsidRDefault="009D7CAE" w:rsidP="009D7CA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Pachtgegenstand und Zweck der Pacht</w:t>
      </w:r>
    </w:p>
    <w:p w14:paraId="2D6FF5E7" w14:textId="00F8CCD3" w:rsidR="00FC19AD" w:rsidRDefault="009D7CAE" w:rsidP="009D7CAE">
      <w:r>
        <w:t>Der Pachtgegenstand umfasst die folgende Flurnummer/Straße/den folgenden Standort</w:t>
      </w:r>
      <w:r w:rsidR="00FC19AD">
        <w:t>/Größe</w:t>
      </w:r>
      <w:r>
        <w:t xml:space="preserve"> (siehe Anhang 1_Luftbild)</w:t>
      </w:r>
      <w:r w:rsidR="00FC19AD">
        <w:t>:</w:t>
      </w:r>
    </w:p>
    <w:p w14:paraId="651E6E1C" w14:textId="57F7753B" w:rsidR="00FC19AD" w:rsidRDefault="00FC19AD" w:rsidP="009D7CAE">
      <w:r>
        <w:tab/>
        <w:t>___________________________</w:t>
      </w:r>
    </w:p>
    <w:p w14:paraId="4812EB3A" w14:textId="327D3ADF" w:rsidR="009D7CAE" w:rsidRDefault="009D7CAE" w:rsidP="009D7CAE">
      <w:r>
        <w:t xml:space="preserve">Zweck der Pacht stellt die Bereitstellung des Pachtgegenstands zur </w:t>
      </w:r>
      <w:proofErr w:type="spellStart"/>
      <w:r>
        <w:t>imkerlichen</w:t>
      </w:r>
      <w:proofErr w:type="spellEnd"/>
      <w:r>
        <w:t xml:space="preserve"> Nutzung</w:t>
      </w:r>
      <w:r w:rsidR="008E0417">
        <w:t xml:space="preserve"> durch den oben genannten Pächter dar und beinhaltet die ganzjährige Aufstellung von </w:t>
      </w:r>
      <w:proofErr w:type="gramStart"/>
      <w:r w:rsidRPr="009D7CAE">
        <w:rPr>
          <w:highlight w:val="yellow"/>
        </w:rPr>
        <w:t>XXX</w:t>
      </w:r>
      <w:r>
        <w:t xml:space="preserve"> Bienenvölker</w:t>
      </w:r>
      <w:proofErr w:type="gramEnd"/>
      <w:r w:rsidR="008E0417">
        <w:t xml:space="preserve"> sowie deren </w:t>
      </w:r>
      <w:r w:rsidR="0060708B">
        <w:t xml:space="preserve">uneingeschränkte </w:t>
      </w:r>
      <w:r w:rsidR="008E0417">
        <w:t>Pflege</w:t>
      </w:r>
      <w:r>
        <w:t>.</w:t>
      </w:r>
    </w:p>
    <w:p w14:paraId="093ED08B" w14:textId="77777777" w:rsidR="009D7CAE" w:rsidRDefault="009D7CAE" w:rsidP="009D7CAE"/>
    <w:p w14:paraId="67B95A3E" w14:textId="6C364E3F" w:rsidR="009D7CAE" w:rsidRPr="0073664A" w:rsidRDefault="009D7CAE" w:rsidP="009D7CA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Pachtzeitraum, -verlängerung und -kündigung</w:t>
      </w:r>
    </w:p>
    <w:p w14:paraId="118441F5" w14:textId="0DC836AC" w:rsidR="009D7CAE" w:rsidRDefault="008E0417" w:rsidP="009D7CAE">
      <w:r>
        <w:t xml:space="preserve">Der Pachtzeitraum wird von </w:t>
      </w:r>
      <w:r w:rsidRPr="008E0417">
        <w:rPr>
          <w:highlight w:val="yellow"/>
        </w:rPr>
        <w:t>XX.XX.XXXX</w:t>
      </w:r>
      <w:r>
        <w:t xml:space="preserve"> bis </w:t>
      </w:r>
      <w:r w:rsidRPr="008E0417">
        <w:rPr>
          <w:highlight w:val="yellow"/>
        </w:rPr>
        <w:t>XX.XX.XXXX</w:t>
      </w:r>
      <w:r>
        <w:t xml:space="preserve"> geschlossen. </w:t>
      </w:r>
    </w:p>
    <w:p w14:paraId="47D81C97" w14:textId="592C7865" w:rsidR="00BD074D" w:rsidRDefault="008E0417" w:rsidP="009D7CAE">
      <w:r>
        <w:t>Der Vertrag verlängert sich automatisch, wenn nicht mind. 6 Monate vor Ende des aktuellen regulären Pachtzeitraums schriftlich gekündigt wird.</w:t>
      </w:r>
    </w:p>
    <w:p w14:paraId="0CF68FA6" w14:textId="43D615A8" w:rsidR="008E0417" w:rsidRDefault="00BD074D" w:rsidP="009D7CAE">
      <w:r w:rsidRPr="00BD074D">
        <w:t>Fällt der rechtmäßige Kündigungszeitpunkt in den Zeitraum von November bis einschließlich Februar</w:t>
      </w:r>
      <w:r>
        <w:t>, wird dem Pächter, zum Schutz der Winterruhe der Bienen, die Möglichkeit eingeräumt, die Völker bis zur ersten Gut-Wetterlage, die einen tierschonenden und – verträglichen Abtransport ermöglicht, stehen zu lassen.</w:t>
      </w:r>
    </w:p>
    <w:p w14:paraId="16B97BDC" w14:textId="77777777" w:rsidR="00BD074D" w:rsidRDefault="00BD074D" w:rsidP="009D7CAE"/>
    <w:p w14:paraId="03BB7733" w14:textId="1D7892C6" w:rsidR="009D7CAE" w:rsidRPr="0073664A" w:rsidRDefault="009D7CAE" w:rsidP="009D7CA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Pachtzins</w:t>
      </w:r>
    </w:p>
    <w:p w14:paraId="57CF3A62" w14:textId="7DB8FD2A" w:rsidR="009D7CAE" w:rsidRDefault="008E0417" w:rsidP="009D7CAE">
      <w:r>
        <w:t xml:space="preserve">Als Pachtzins wird eine Zahlung in Höhe von </w:t>
      </w:r>
      <w:proofErr w:type="gramStart"/>
      <w:r w:rsidRPr="008E0417">
        <w:rPr>
          <w:highlight w:val="yellow"/>
        </w:rPr>
        <w:t>XX,XX</w:t>
      </w:r>
      <w:proofErr w:type="gramEnd"/>
      <w:r w:rsidRPr="008E0417">
        <w:rPr>
          <w:highlight w:val="yellow"/>
        </w:rPr>
        <w:t xml:space="preserve"> €</w:t>
      </w:r>
      <w:r>
        <w:t xml:space="preserve"> pro Jahr vereinbart.</w:t>
      </w:r>
    </w:p>
    <w:p w14:paraId="5B2AB174" w14:textId="7130FAAC" w:rsidR="00BD074D" w:rsidRDefault="0060708B" w:rsidP="009D7CAE">
      <w:r>
        <w:t xml:space="preserve">(Wenn vorhanden) Für die Nutzung von Strom/Wasser/etc. wird eine Nebenkostenpauschale von </w:t>
      </w:r>
      <w:proofErr w:type="gramStart"/>
      <w:r w:rsidRPr="0060708B">
        <w:rPr>
          <w:highlight w:val="yellow"/>
        </w:rPr>
        <w:t>XX,XX</w:t>
      </w:r>
      <w:proofErr w:type="gramEnd"/>
      <w:r w:rsidRPr="0060708B">
        <w:rPr>
          <w:highlight w:val="yellow"/>
        </w:rPr>
        <w:t xml:space="preserve"> €</w:t>
      </w:r>
      <w:r>
        <w:t xml:space="preserve"> pro Jahr vereinbart. Diese ist mit dem Pachtzins entsprechend zu verrichten. </w:t>
      </w:r>
    </w:p>
    <w:p w14:paraId="7F0D7F35" w14:textId="77777777" w:rsidR="00BD074D" w:rsidRDefault="00BD074D">
      <w:r>
        <w:br w:type="page"/>
      </w:r>
    </w:p>
    <w:p w14:paraId="4C625C06" w14:textId="1E52CCFE" w:rsidR="008E0417" w:rsidRDefault="008E0417" w:rsidP="009D7CAE">
      <w:r>
        <w:lastRenderedPageBreak/>
        <w:t xml:space="preserve">Die Zahlung ist bis zum </w:t>
      </w:r>
      <w:r w:rsidRPr="008E0417">
        <w:rPr>
          <w:highlight w:val="yellow"/>
        </w:rPr>
        <w:t>XX.XX.XXXX</w:t>
      </w:r>
      <w:r>
        <w:t xml:space="preserve"> einmal im Jahr auf folgende</w:t>
      </w:r>
      <w:r w:rsidR="0060708B">
        <w:t>s</w:t>
      </w:r>
      <w:r>
        <w:t xml:space="preserve"> Konto zu überweisen: </w:t>
      </w:r>
    </w:p>
    <w:p w14:paraId="098AC660" w14:textId="500CE681" w:rsidR="008E0417" w:rsidRPr="0060708B" w:rsidRDefault="008E0417" w:rsidP="009D7CAE">
      <w:pPr>
        <w:rPr>
          <w:u w:val="single"/>
        </w:rPr>
      </w:pPr>
      <w:r>
        <w:tab/>
        <w:t xml:space="preserve">Kontoinhaber: </w:t>
      </w:r>
      <w:r w:rsidR="0060708B">
        <w:tab/>
      </w:r>
    </w:p>
    <w:p w14:paraId="5DA2FFDF" w14:textId="36339BB8" w:rsidR="008E0417" w:rsidRPr="008A2A1E" w:rsidRDefault="008E0417" w:rsidP="009D7CAE">
      <w:r>
        <w:tab/>
        <w:t xml:space="preserve">IBAN: </w:t>
      </w:r>
      <w:r w:rsidR="0060708B">
        <w:tab/>
      </w:r>
      <w:r w:rsidR="0060708B">
        <w:tab/>
      </w:r>
      <w:r w:rsidR="0060708B">
        <w:tab/>
      </w:r>
    </w:p>
    <w:p w14:paraId="4F86A281" w14:textId="44FD43D1" w:rsidR="008E0417" w:rsidRDefault="008E0417" w:rsidP="009D7CAE">
      <w:r>
        <w:tab/>
        <w:t>BIC:</w:t>
      </w:r>
      <w:r w:rsidR="0060708B">
        <w:tab/>
      </w:r>
      <w:r w:rsidR="0060708B">
        <w:tab/>
      </w:r>
      <w:r w:rsidR="0060708B">
        <w:tab/>
      </w:r>
    </w:p>
    <w:p w14:paraId="2939D019" w14:textId="77777777" w:rsidR="0073664A" w:rsidRPr="008A2A1E" w:rsidRDefault="0073664A" w:rsidP="009D7CAE"/>
    <w:p w14:paraId="0EB1B89D" w14:textId="359D06FB" w:rsidR="008E0417" w:rsidRPr="0073664A" w:rsidRDefault="008E0417" w:rsidP="008E0417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Aufstellung der Bienenvölker</w:t>
      </w:r>
    </w:p>
    <w:p w14:paraId="1E4DE03D" w14:textId="158F987B" w:rsidR="0060708B" w:rsidRDefault="008E0417" w:rsidP="008E0417">
      <w:r>
        <w:t xml:space="preserve">Die Bienenvölker werden entsprechend des beigelegten Plans </w:t>
      </w:r>
      <w:r w:rsidR="0060708B">
        <w:t xml:space="preserve">(vgl. Anlage 2) </w:t>
      </w:r>
      <w:r>
        <w:t xml:space="preserve">aufgestellt. </w:t>
      </w:r>
      <w:r w:rsidR="0060708B">
        <w:t xml:space="preserve">Die Beuten werden erhöht auf sogenannten Ständerbauten aufgestellt und mit Hilfe von Gurten </w:t>
      </w:r>
      <w:proofErr w:type="gramStart"/>
      <w:r w:rsidR="0060708B">
        <w:t>gegen umkippen</w:t>
      </w:r>
      <w:proofErr w:type="gramEnd"/>
      <w:r w:rsidR="0060708B">
        <w:t xml:space="preserve"> gesichert. </w:t>
      </w:r>
      <w:r w:rsidR="00AB3D1A">
        <w:t xml:space="preserve">Die Ständerbauten werden nicht im Boden verankert – es wird kein „Einbau“ vorgenommen. Die Fluglöcher der Beuten werden Richtung </w:t>
      </w:r>
      <w:r w:rsidR="00AB3D1A" w:rsidRPr="0060708B">
        <w:rPr>
          <w:highlight w:val="yellow"/>
        </w:rPr>
        <w:t>XXX</w:t>
      </w:r>
      <w:r w:rsidR="00AB3D1A">
        <w:t xml:space="preserve"> ausgerichtet, sodass kein direkter Flugbetrieb hinsichtlich der angrenzenden Fußwege/etc. zu erwarten ist</w:t>
      </w:r>
    </w:p>
    <w:p w14:paraId="1BDFA449" w14:textId="348ECE3E" w:rsidR="009D7CAE" w:rsidRPr="00250D79" w:rsidRDefault="0060708B" w:rsidP="009D7CAE">
      <w:pPr>
        <w:rPr>
          <w:i/>
          <w:iCs/>
        </w:rPr>
      </w:pPr>
      <w:r w:rsidRPr="00250D79">
        <w:rPr>
          <w:i/>
          <w:iCs/>
          <w:highlight w:val="yellow"/>
        </w:rPr>
        <w:t>Weitere Beschreibung, warum/wie die Bienen aufgestellt werden.</w:t>
      </w:r>
      <w:r w:rsidRPr="00250D79">
        <w:rPr>
          <w:i/>
          <w:iCs/>
        </w:rPr>
        <w:t xml:space="preserve"> </w:t>
      </w:r>
    </w:p>
    <w:p w14:paraId="0818A56C" w14:textId="77777777" w:rsidR="008A2A1E" w:rsidRDefault="008A2A1E" w:rsidP="009D7CAE"/>
    <w:p w14:paraId="04D14882" w14:textId="77777777" w:rsidR="008A2A1E" w:rsidRPr="0073664A" w:rsidRDefault="009D7CAE" w:rsidP="008A2A1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Verpflichtungen Pächter</w:t>
      </w:r>
    </w:p>
    <w:p w14:paraId="58FA3045" w14:textId="562EF284" w:rsidR="008A2A1E" w:rsidRPr="0073664A" w:rsidRDefault="008A2A1E" w:rsidP="008A2A1E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Versicherung</w:t>
      </w:r>
    </w:p>
    <w:p w14:paraId="2F718D3A" w14:textId="2DC38DE9" w:rsidR="008A2A1E" w:rsidRDefault="008A2A1E" w:rsidP="008A2A1E">
      <w:r>
        <w:t xml:space="preserve">Der Pächter hat eine Haftpflichtversicherung für Sach- und Personenschäden vorzuweisen, welche Schäden, die durch die Bienen (Imker-Global-Versicherung) oder die Aufstellung (Privathaftpflichtversicherung) entstehen abdeckt. </w:t>
      </w:r>
    </w:p>
    <w:p w14:paraId="1E39CF86" w14:textId="7F1A122E" w:rsidR="008A2A1E" w:rsidRPr="0073664A" w:rsidRDefault="00AB3D1A" w:rsidP="008A2A1E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Haftungsausschluss des Verpächters</w:t>
      </w:r>
    </w:p>
    <w:p w14:paraId="5279995C" w14:textId="476663C8" w:rsidR="00AB3D1A" w:rsidRDefault="00AB3D1A" w:rsidP="00AB3D1A">
      <w:r>
        <w:t xml:space="preserve">Der Pächter spricht den Verpächter von jeglicher Haftung gegenüber Schäden an den Bienenstöcken sowie weiterem Material, verursacht durch Dritte (Vandalismus) oder Naturereignissen, frei. </w:t>
      </w:r>
    </w:p>
    <w:p w14:paraId="3C9C4718" w14:textId="2B335625" w:rsidR="00AB3D1A" w:rsidRPr="0073664A" w:rsidRDefault="00AB3D1A" w:rsidP="00AB3D1A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Ordnungsgemäße Imkerei</w:t>
      </w:r>
    </w:p>
    <w:p w14:paraId="66CAFF28" w14:textId="0C8BB564" w:rsidR="008A2A1E" w:rsidRDefault="008A2A1E" w:rsidP="008A2A1E">
      <w:r>
        <w:t xml:space="preserve">Der Pächter versichert hiermit die Einhaltung der Bienen-Seuchen-Verordnung und der Einhaltung der guten fachlichen Praxis. </w:t>
      </w:r>
    </w:p>
    <w:p w14:paraId="6F388F89" w14:textId="00406407" w:rsidR="008A2A1E" w:rsidRPr="0073664A" w:rsidRDefault="008A2A1E" w:rsidP="008A2A1E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Sauberkeit</w:t>
      </w:r>
    </w:p>
    <w:p w14:paraId="357E5870" w14:textId="3E96F6BF" w:rsidR="00AB3D1A" w:rsidRDefault="00AB3D1A" w:rsidP="00AB3D1A">
      <w:r>
        <w:t>Der Pächter verpflichtet sich den Pachtgegenstand grundsätzlich in einem ordnungsgemäßen und sauberen Zustand zu halten.</w:t>
      </w:r>
    </w:p>
    <w:p w14:paraId="58081CBA" w14:textId="4A43033B" w:rsidR="00BD074D" w:rsidRDefault="00BD074D" w:rsidP="00AB3D1A">
      <w:r>
        <w:br w:type="page"/>
      </w:r>
    </w:p>
    <w:p w14:paraId="521FB34A" w14:textId="17EA32C9" w:rsidR="00AB3D1A" w:rsidRPr="0073664A" w:rsidRDefault="00AB3D1A" w:rsidP="008A2A1E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lastRenderedPageBreak/>
        <w:t>Betretungsrecht für den Verpächter</w:t>
      </w:r>
    </w:p>
    <w:p w14:paraId="503DEA77" w14:textId="5FE4414B" w:rsidR="00AB3D1A" w:rsidRDefault="00AB3D1A" w:rsidP="00AB3D1A">
      <w:r>
        <w:t>Der Pächter räumt dem Verpächter ein Betretungsrecht für den Pachtgegenstand ein um etwaige Instanthaltungsarbeiten/etc. vorzunehmen. Das Betreten des Pachtgegenstands ist dem Pächter XXX Tage/Wochen mindestens telefonisch besser schriftlich mitzuteilen.</w:t>
      </w:r>
    </w:p>
    <w:p w14:paraId="04841F19" w14:textId="77777777" w:rsidR="0073664A" w:rsidRDefault="0073664A" w:rsidP="009D7CAE"/>
    <w:p w14:paraId="02A9670D" w14:textId="11B06B97" w:rsidR="009D7CAE" w:rsidRPr="0073664A" w:rsidRDefault="009D7CAE" w:rsidP="009D7CA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Verpflichtungen Verpächter</w:t>
      </w:r>
    </w:p>
    <w:p w14:paraId="3FABCA94" w14:textId="69A6F6E1" w:rsidR="00AB3D1A" w:rsidRPr="0073664A" w:rsidRDefault="00AB3D1A" w:rsidP="00AB3D1A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Zugang zum Pachtgegenstand</w:t>
      </w:r>
    </w:p>
    <w:p w14:paraId="44547C40" w14:textId="77777777" w:rsidR="00AB3D1A" w:rsidRDefault="00AB3D1A" w:rsidP="00AB3D1A">
      <w:r>
        <w:t>Der Verpächter erklärt sich damit einverstanden, dem Pächter zur Pflege seiner Bienenvölker ganzjährig uneingeschränkten Zugang zum Pachtgegenstand zu ermöglichen.</w:t>
      </w:r>
    </w:p>
    <w:p w14:paraId="782F72AC" w14:textId="77777777" w:rsidR="00AB3D1A" w:rsidRDefault="00AB3D1A" w:rsidP="00AB3D1A">
      <w:r>
        <w:t xml:space="preserve">Der notwendige Zugangsweg (am besten mit dem Auto befahrbar) ist in Anhang 1 rot markiert. </w:t>
      </w:r>
    </w:p>
    <w:p w14:paraId="62B3FA5F" w14:textId="5BA9BC60" w:rsidR="00AB3D1A" w:rsidRDefault="00AB3D1A" w:rsidP="00AB3D1A">
      <w:r>
        <w:t xml:space="preserve">Notwendige Schlüssel </w:t>
      </w:r>
      <w:r w:rsidRPr="00AB3D1A">
        <w:rPr>
          <w:highlight w:val="yellow"/>
        </w:rPr>
        <w:t>(Art und Anzahl)</w:t>
      </w:r>
      <w:r>
        <w:t xml:space="preserve"> für Tore/etc. werden in Zusammenhang mit diesem Vertrag an den Pächter übergeben und bei Auflösung der Vereinbarung wieder an den Verpächter zurückgegeben. Der Verlust eines Schlüssels wird umgehend beim Verpächter angezeigt.</w:t>
      </w:r>
    </w:p>
    <w:p w14:paraId="67C6AA9E" w14:textId="0AD0805A" w:rsidR="00AB3D1A" w:rsidRPr="0073664A" w:rsidRDefault="00AB3D1A" w:rsidP="00AB3D1A">
      <w:pPr>
        <w:pStyle w:val="Listenabsatz"/>
        <w:numPr>
          <w:ilvl w:val="1"/>
          <w:numId w:val="1"/>
        </w:numPr>
        <w:rPr>
          <w:b/>
          <w:bCs/>
        </w:rPr>
      </w:pPr>
      <w:r w:rsidRPr="0073664A">
        <w:rPr>
          <w:b/>
          <w:bCs/>
        </w:rPr>
        <w:t>Haftungsausschluss des Pächters</w:t>
      </w:r>
    </w:p>
    <w:p w14:paraId="1355B54B" w14:textId="157186D7" w:rsidR="00AB3D1A" w:rsidRDefault="00AB3D1A" w:rsidP="00AB3D1A">
      <w:r>
        <w:t xml:space="preserve">Der Verpächter spricht den Pächter von jeglicher Haftung gegenüber Schäden am Pachtgegenstand sowie weiteren dort ansässigen Einrichtungen, verursacht durch Dritte (Vandalismus) oder Naturereignissen, frei. </w:t>
      </w:r>
    </w:p>
    <w:p w14:paraId="59743FF4" w14:textId="77777777" w:rsidR="009D7CAE" w:rsidRDefault="009D7CAE" w:rsidP="009D7CAE"/>
    <w:p w14:paraId="29310AB3" w14:textId="0239C71A" w:rsidR="009D7CAE" w:rsidRPr="0073664A" w:rsidRDefault="009D7CAE" w:rsidP="009D7CAE">
      <w:pPr>
        <w:pStyle w:val="Listenabsatz"/>
        <w:numPr>
          <w:ilvl w:val="0"/>
          <w:numId w:val="1"/>
        </w:numPr>
        <w:rPr>
          <w:b/>
          <w:bCs/>
        </w:rPr>
      </w:pPr>
      <w:r w:rsidRPr="0073664A">
        <w:rPr>
          <w:b/>
          <w:bCs/>
        </w:rPr>
        <w:t>Ergänzungen und/oder Änderungen</w:t>
      </w:r>
    </w:p>
    <w:p w14:paraId="51659DB3" w14:textId="64099CB1" w:rsidR="008A2A1E" w:rsidRDefault="008A2A1E" w:rsidP="008A2A1E">
      <w:r>
        <w:t xml:space="preserve">Ergänzungen und/oder Änderungen zu diesem Vertrag sind nur in schriftlicher Form und gegenseitigen Einvernehmen zulässig. Mündliche Abreden sind unzulässig und haben keinerlei Bestand. </w:t>
      </w:r>
    </w:p>
    <w:p w14:paraId="738D7059" w14:textId="77777777" w:rsidR="0073664A" w:rsidRDefault="0073664A"/>
    <w:p w14:paraId="2F88D1CD" w14:textId="77777777" w:rsidR="00BD074D" w:rsidRDefault="00BD074D"/>
    <w:p w14:paraId="337EE0B7" w14:textId="29F42926" w:rsidR="0073664A" w:rsidRDefault="0073664A">
      <w:r w:rsidRPr="0073664A">
        <w:rPr>
          <w:highlight w:val="yellow"/>
        </w:rP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3664A">
        <w:rPr>
          <w:highlight w:val="yellow"/>
        </w:rPr>
        <w:t>Ort, Datum</w:t>
      </w:r>
    </w:p>
    <w:p w14:paraId="2E55BC13" w14:textId="77777777" w:rsidR="0073664A" w:rsidRDefault="0073664A"/>
    <w:p w14:paraId="3172CA65" w14:textId="77777777" w:rsidR="0073664A" w:rsidRDefault="0073664A"/>
    <w:p w14:paraId="7CA0F6ED" w14:textId="4B594E38" w:rsidR="00FC19AD" w:rsidRDefault="0073664A">
      <w:pPr>
        <w:rPr>
          <w:highlight w:val="yellow"/>
        </w:rPr>
      </w:pPr>
      <w:r w:rsidRPr="0073664A">
        <w:rPr>
          <w:highlight w:val="yellow"/>
        </w:rPr>
        <w:t>Vorname Nachname (Verpächter)</w:t>
      </w:r>
      <w:r w:rsidRPr="0073664A">
        <w:rPr>
          <w:highlight w:val="yellow"/>
        </w:rPr>
        <w:tab/>
      </w:r>
      <w:r>
        <w:tab/>
      </w:r>
      <w:r>
        <w:tab/>
      </w:r>
      <w:r w:rsidRPr="0073664A">
        <w:rPr>
          <w:highlight w:val="yellow"/>
        </w:rPr>
        <w:t>Vorname Nachname (Pächter)</w:t>
      </w:r>
      <w:r w:rsidR="00FC19AD">
        <w:rPr>
          <w:highlight w:val="yellow"/>
        </w:rPr>
        <w:br w:type="page"/>
      </w:r>
    </w:p>
    <w:p w14:paraId="6332BF23" w14:textId="1D3E7A6A" w:rsidR="0073664A" w:rsidRDefault="00FC19AD">
      <w:r>
        <w:lastRenderedPageBreak/>
        <w:t>Anlage 1 - Pachtgegenstand</w:t>
      </w:r>
    </w:p>
    <w:p w14:paraId="40F9653F" w14:textId="77777777" w:rsidR="00FC19AD" w:rsidRDefault="00FC19AD"/>
    <w:p w14:paraId="41063014" w14:textId="2E74FCDF" w:rsidR="00FC19AD" w:rsidRDefault="00FC19AD" w:rsidP="002F0171">
      <w:pPr>
        <w:jc w:val="center"/>
      </w:pPr>
      <w:r>
        <w:rPr>
          <w:noProof/>
        </w:rPr>
        <w:drawing>
          <wp:inline distT="0" distB="0" distL="0" distR="0" wp14:anchorId="5915BC90" wp14:editId="34920385">
            <wp:extent cx="5040000" cy="4946112"/>
            <wp:effectExtent l="0" t="0" r="8255" b="6985"/>
            <wp:docPr id="19837643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43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9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9F94" w14:textId="63D65B2B" w:rsidR="00FC19AD" w:rsidRDefault="00FC19AD">
      <w:r>
        <w:br w:type="page"/>
      </w:r>
    </w:p>
    <w:p w14:paraId="31747A62" w14:textId="68645A4D" w:rsidR="00FC19AD" w:rsidRDefault="00FC19AD">
      <w:r>
        <w:lastRenderedPageBreak/>
        <w:t xml:space="preserve">Anlage 2 </w:t>
      </w:r>
      <w:r w:rsidR="002F0171">
        <w:t>–</w:t>
      </w:r>
      <w:r>
        <w:t xml:space="preserve"> Aufstellplanung</w:t>
      </w:r>
    </w:p>
    <w:p w14:paraId="6821A169" w14:textId="77777777" w:rsidR="002F0171" w:rsidRDefault="002F0171"/>
    <w:p w14:paraId="4A2C623A" w14:textId="715371AC" w:rsidR="002F0171" w:rsidRDefault="002F0171" w:rsidP="002F0171">
      <w:pPr>
        <w:jc w:val="center"/>
      </w:pPr>
      <w:r>
        <w:rPr>
          <w:noProof/>
        </w:rPr>
        <w:drawing>
          <wp:inline distT="0" distB="0" distL="0" distR="0" wp14:anchorId="293CCB99" wp14:editId="6B82982B">
            <wp:extent cx="1800000" cy="2299355"/>
            <wp:effectExtent l="0" t="0" r="0" b="5715"/>
            <wp:docPr id="16743153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153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F281" w14:textId="77777777" w:rsidR="002F0171" w:rsidRDefault="002F0171"/>
    <w:p w14:paraId="3C926D2B" w14:textId="49799828" w:rsidR="002F0171" w:rsidRDefault="002F0171" w:rsidP="002F0171">
      <w:pPr>
        <w:jc w:val="center"/>
      </w:pPr>
      <w:r>
        <w:rPr>
          <w:noProof/>
        </w:rPr>
        <w:drawing>
          <wp:inline distT="0" distB="0" distL="0" distR="0" wp14:anchorId="58CF1025" wp14:editId="56F56DF6">
            <wp:extent cx="5040000" cy="2240000"/>
            <wp:effectExtent l="0" t="0" r="8255" b="8255"/>
            <wp:docPr id="5596131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31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171" w:rsidSect="008E0417">
      <w:footerReference w:type="default" r:id="rId11"/>
      <w:footerReference w:type="first" r:id="rId12"/>
      <w:pgSz w:w="11906" w:h="16838"/>
      <w:pgMar w:top="1417" w:right="1417" w:bottom="1134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A0307" w14:textId="77777777" w:rsidR="005F67CD" w:rsidRDefault="005F67CD" w:rsidP="009D7CAE">
      <w:pPr>
        <w:spacing w:after="0" w:line="240" w:lineRule="auto"/>
      </w:pPr>
      <w:r>
        <w:separator/>
      </w:r>
    </w:p>
  </w:endnote>
  <w:endnote w:type="continuationSeparator" w:id="0">
    <w:p w14:paraId="51022F30" w14:textId="77777777" w:rsidR="005F67CD" w:rsidRDefault="005F67CD" w:rsidP="009D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F7205" w14:textId="27456957" w:rsidR="009D7CAE" w:rsidRDefault="009D7CAE">
    <w:pPr>
      <w:pStyle w:val="Fuzeile"/>
    </w:pPr>
    <w:r>
      <w:t xml:space="preserve">Pachtvertrag vom </w:t>
    </w:r>
    <w:r w:rsidRPr="009D7CAE">
      <w:rPr>
        <w:highlight w:val="yellow"/>
      </w:rPr>
      <w:t>DATUM</w:t>
    </w:r>
  </w:p>
  <w:p w14:paraId="76FA1DF6" w14:textId="72E85B14" w:rsidR="009D7CAE" w:rsidRDefault="009D7CAE">
    <w:pPr>
      <w:pStyle w:val="Fuzeile"/>
    </w:pPr>
    <w:r>
      <w:t>Verpächter: Vorname Name, Anschrift</w:t>
    </w:r>
    <w:r>
      <w:tab/>
    </w:r>
    <w:r>
      <w:tab/>
    </w:r>
  </w:p>
  <w:p w14:paraId="271A9C65" w14:textId="309E0B09" w:rsidR="009D7CAE" w:rsidRDefault="009D7CAE" w:rsidP="008E0417">
    <w:pPr>
      <w:pStyle w:val="Fuzeile"/>
      <w:tabs>
        <w:tab w:val="left" w:pos="5310"/>
      </w:tabs>
    </w:pPr>
    <w:r>
      <w:t>Pächter: Vorname Name, Anschrift</w:t>
    </w:r>
    <w:r w:rsidR="008E0417">
      <w:tab/>
    </w:r>
    <w:r w:rsidR="008E0417">
      <w:tab/>
    </w:r>
    <w:r w:rsidR="008E0417">
      <w:tab/>
    </w: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C7BE8" w14:textId="77777777" w:rsidR="008E0417" w:rsidRDefault="008E0417">
    <w:pPr>
      <w:pStyle w:val="Fuzeile"/>
    </w:pPr>
  </w:p>
  <w:p w14:paraId="163E392C" w14:textId="77777777" w:rsidR="008E0417" w:rsidRDefault="008E0417">
    <w:pPr>
      <w:pStyle w:val="Fuzeile"/>
    </w:pPr>
  </w:p>
  <w:p w14:paraId="3C0D2239" w14:textId="77777777" w:rsidR="008E0417" w:rsidRDefault="008E04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C8BE3" w14:textId="77777777" w:rsidR="005F67CD" w:rsidRDefault="005F67CD" w:rsidP="009D7CAE">
      <w:pPr>
        <w:spacing w:after="0" w:line="240" w:lineRule="auto"/>
      </w:pPr>
      <w:r>
        <w:separator/>
      </w:r>
    </w:p>
  </w:footnote>
  <w:footnote w:type="continuationSeparator" w:id="0">
    <w:p w14:paraId="1EB67379" w14:textId="77777777" w:rsidR="005F67CD" w:rsidRDefault="005F67CD" w:rsidP="009D7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1068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DBC43F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8842609">
    <w:abstractNumId w:val="1"/>
  </w:num>
  <w:num w:numId="2" w16cid:durableId="410204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62"/>
    <w:rsid w:val="00195A62"/>
    <w:rsid w:val="00250D79"/>
    <w:rsid w:val="002F0171"/>
    <w:rsid w:val="005F67CD"/>
    <w:rsid w:val="0060708B"/>
    <w:rsid w:val="0073664A"/>
    <w:rsid w:val="00841771"/>
    <w:rsid w:val="00881659"/>
    <w:rsid w:val="008A2A1E"/>
    <w:rsid w:val="008E0417"/>
    <w:rsid w:val="009D7CAE"/>
    <w:rsid w:val="00A3717A"/>
    <w:rsid w:val="00AB3D1A"/>
    <w:rsid w:val="00B03DC3"/>
    <w:rsid w:val="00BD074D"/>
    <w:rsid w:val="00C15540"/>
    <w:rsid w:val="00E627E2"/>
    <w:rsid w:val="00FC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15ABD"/>
  <w15:chartTrackingRefBased/>
  <w15:docId w15:val="{3D94109F-3FA3-424C-A2D9-36F68F00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95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95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5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95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95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95A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95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95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95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95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95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5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95A6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95A6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95A6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95A6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95A6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95A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95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5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5A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5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95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95A6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95A6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95A6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5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5A6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95A6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D7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7CAE"/>
  </w:style>
  <w:style w:type="paragraph" w:styleId="Fuzeile">
    <w:name w:val="footer"/>
    <w:basedOn w:val="Standard"/>
    <w:link w:val="FuzeileZchn"/>
    <w:uiPriority w:val="99"/>
    <w:unhideWhenUsed/>
    <w:rsid w:val="009D7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7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EED34-3E38-4AF9-85EE-7A62B598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 Christina</dc:creator>
  <cp:keywords/>
  <dc:description/>
  <cp:lastModifiedBy>Beck Christina</cp:lastModifiedBy>
  <cp:revision>2</cp:revision>
  <cp:lastPrinted>2026-04-14T14:54:00Z</cp:lastPrinted>
  <dcterms:created xsi:type="dcterms:W3CDTF">2026-05-21T13:41:00Z</dcterms:created>
  <dcterms:modified xsi:type="dcterms:W3CDTF">2026-05-21T13:41:00Z</dcterms:modified>
</cp:coreProperties>
</file>